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27" w:rsidRPr="001B4F94" w:rsidRDefault="000D7D27" w:rsidP="000D7D27">
      <w:pPr>
        <w:jc w:val="center"/>
        <w:rPr>
          <w:rFonts w:ascii="Times New Roman" w:hAnsi="Times New Roman"/>
          <w:sz w:val="28"/>
          <w:szCs w:val="28"/>
        </w:rPr>
      </w:pPr>
      <w:r w:rsidRPr="0010513B">
        <w:rPr>
          <w:rFonts w:ascii="Times New Roman" w:hAnsi="Times New Roman"/>
          <w:sz w:val="28"/>
          <w:szCs w:val="28"/>
        </w:rPr>
        <w:t>МБДОУ «Детский сад №126 комбинированного вида с татарским языком воспитания и обучения» г. Казани</w:t>
      </w:r>
    </w:p>
    <w:p w:rsidR="000D7D27" w:rsidRDefault="000D7D27" w:rsidP="000D7D27">
      <w:pPr>
        <w:rPr>
          <w:rFonts w:ascii="Times New Roman" w:hAnsi="Times New Roman"/>
          <w:sz w:val="24"/>
          <w:szCs w:val="24"/>
        </w:rPr>
      </w:pPr>
    </w:p>
    <w:p w:rsidR="000D7D27" w:rsidRPr="000D7D27" w:rsidRDefault="000D7D27" w:rsidP="000D7D27">
      <w:pPr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10513B">
        <w:rPr>
          <w:rFonts w:ascii="Times New Roman" w:hAnsi="Times New Roman"/>
          <w:b/>
          <w:color w:val="002060"/>
          <w:sz w:val="36"/>
          <w:szCs w:val="36"/>
        </w:rPr>
        <w:t>Консультация для родителей</w:t>
      </w:r>
    </w:p>
    <w:p w:rsidR="000D7D27" w:rsidRPr="001B4F94" w:rsidRDefault="000D7D27" w:rsidP="000D7D27">
      <w:pPr>
        <w:jc w:val="center"/>
        <w:rPr>
          <w:rFonts w:ascii="Times New Roman" w:hAnsi="Times New Roman"/>
          <w:b/>
          <w:i/>
          <w:color w:val="FF0000"/>
          <w:sz w:val="72"/>
          <w:szCs w:val="72"/>
        </w:rPr>
      </w:pPr>
      <w:r w:rsidRPr="0010513B">
        <w:rPr>
          <w:rFonts w:ascii="Times New Roman" w:hAnsi="Times New Roman"/>
          <w:b/>
          <w:i/>
          <w:color w:val="FF0000"/>
          <w:sz w:val="72"/>
          <w:szCs w:val="72"/>
        </w:rPr>
        <w:t>«Обучение грамоте дошкольников подготовительной к школе группы»</w:t>
      </w:r>
    </w:p>
    <w:p w:rsidR="000D7D27" w:rsidRDefault="000D7D27" w:rsidP="000D7D27">
      <w:pPr>
        <w:jc w:val="center"/>
        <w:rPr>
          <w:b/>
          <w:i/>
          <w:color w:val="FF0000"/>
          <w:sz w:val="72"/>
          <w:szCs w:val="72"/>
          <w:lang w:val="en-US"/>
        </w:rPr>
      </w:pPr>
      <w:r>
        <w:rPr>
          <w:noProof/>
        </w:rPr>
        <w:drawing>
          <wp:inline distT="0" distB="0" distL="0" distR="0" wp14:anchorId="01D49164" wp14:editId="52DA4893">
            <wp:extent cx="4495800" cy="3183629"/>
            <wp:effectExtent l="0" t="0" r="0" b="0"/>
            <wp:docPr id="1" name="Рисунок 1" descr="http://ped-kopilka.ru/upload/blogs/5772_56322edba6db2f96f749a45e088dd64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5772_56322edba6db2f96f749a45e088dd641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398" cy="318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D27" w:rsidRPr="001B4F94" w:rsidRDefault="000D7D27" w:rsidP="000D7D27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 w:rsidRPr="001B4F94">
        <w:rPr>
          <w:rFonts w:ascii="Times New Roman" w:hAnsi="Times New Roman" w:cs="Times New Roman"/>
          <w:sz w:val="28"/>
          <w:szCs w:val="28"/>
        </w:rPr>
        <w:t>Подготовила</w:t>
      </w:r>
    </w:p>
    <w:p w:rsidR="000D7D27" w:rsidRPr="001B4F94" w:rsidRDefault="000D7D27" w:rsidP="000D7D27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 w:rsidRPr="001B4F94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0D7D27" w:rsidRDefault="000D7D27" w:rsidP="000D7D27">
      <w:pPr>
        <w:tabs>
          <w:tab w:val="left" w:pos="8430"/>
        </w:tabs>
        <w:rPr>
          <w:sz w:val="28"/>
          <w:szCs w:val="28"/>
        </w:rPr>
      </w:pPr>
      <w:r w:rsidRPr="001B4F94">
        <w:rPr>
          <w:rFonts w:ascii="Times New Roman" w:hAnsi="Times New Roman" w:cs="Times New Roman"/>
          <w:sz w:val="28"/>
          <w:szCs w:val="28"/>
        </w:rPr>
        <w:t>Гильфанутдинова Э.Р.</w:t>
      </w:r>
      <w:r w:rsidRPr="001B4F94">
        <w:rPr>
          <w:sz w:val="72"/>
          <w:szCs w:val="72"/>
        </w:rPr>
        <w:tab/>
      </w:r>
    </w:p>
    <w:p w:rsidR="000D7D27" w:rsidRPr="000D7D27" w:rsidRDefault="000D7D27" w:rsidP="000D7D27">
      <w:pPr>
        <w:rPr>
          <w:b/>
          <w:color w:val="FF0000"/>
          <w:sz w:val="32"/>
          <w:szCs w:val="32"/>
        </w:rPr>
      </w:pPr>
      <w:bookmarkStart w:id="0" w:name="_GoBack"/>
      <w:bookmarkEnd w:id="0"/>
      <w:r>
        <w:rPr>
          <w:b/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719BC47A" wp14:editId="7FCD6FA2">
            <wp:simplePos x="0" y="0"/>
            <wp:positionH relativeFrom="margin">
              <wp:posOffset>57150</wp:posOffset>
            </wp:positionH>
            <wp:positionV relativeFrom="margin">
              <wp:posOffset>157480</wp:posOffset>
            </wp:positionV>
            <wp:extent cx="1995170" cy="2333625"/>
            <wp:effectExtent l="0" t="0" r="0" b="0"/>
            <wp:wrapSquare wrapText="bothSides"/>
            <wp:docPr id="2" name="Рисунок 0" descr="96786991-inknsfspvlb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786991-inknsfspvlblu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17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B69" w:rsidRPr="00AD1B69" w:rsidRDefault="00AD1B69" w:rsidP="00AD1B69">
      <w:pPr>
        <w:rPr>
          <w:rFonts w:ascii="Times New Roman" w:hAnsi="Times New Roman"/>
          <w:b/>
          <w:i/>
          <w:color w:val="FF0000"/>
          <w:sz w:val="36"/>
          <w:szCs w:val="36"/>
        </w:rPr>
      </w:pPr>
      <w:r w:rsidRPr="00AD1B69">
        <w:rPr>
          <w:rFonts w:ascii="Times New Roman" w:hAnsi="Times New Roman"/>
          <w:b/>
          <w:i/>
          <w:color w:val="FF0000"/>
          <w:sz w:val="36"/>
          <w:szCs w:val="36"/>
        </w:rPr>
        <w:t>«Обучение грамоте дошкольников  подготовительной к школе группы»</w:t>
      </w:r>
    </w:p>
    <w:p w:rsidR="00632891" w:rsidRDefault="008F7381" w:rsidP="00632891">
      <w:pPr>
        <w:ind w:left="-567"/>
        <w:rPr>
          <w:b/>
          <w:sz w:val="28"/>
          <w:szCs w:val="28"/>
        </w:rPr>
      </w:pPr>
      <w:r>
        <w:rPr>
          <w:sz w:val="28"/>
          <w:szCs w:val="28"/>
        </w:rPr>
        <w:t>Основная задача работы</w:t>
      </w:r>
      <w:r w:rsidR="00A46503">
        <w:rPr>
          <w:sz w:val="28"/>
          <w:szCs w:val="28"/>
        </w:rPr>
        <w:t xml:space="preserve"> по подготовке к обучению грамоте</w:t>
      </w:r>
      <w:r>
        <w:rPr>
          <w:sz w:val="28"/>
          <w:szCs w:val="28"/>
        </w:rPr>
        <w:t xml:space="preserve"> – это формирование у детей общей ориентировке в звуковой системе языка, обучение их звуковому анализу слова. </w:t>
      </w:r>
      <w:r w:rsidRPr="008F7381">
        <w:rPr>
          <w:b/>
          <w:sz w:val="28"/>
          <w:szCs w:val="28"/>
        </w:rPr>
        <w:t>Под звуковым анализом слова понимается определение порядка следования звуков в слове, установление различительной роли звука, основных качественных характеристик звука.</w:t>
      </w:r>
      <w:r>
        <w:rPr>
          <w:sz w:val="28"/>
          <w:szCs w:val="28"/>
        </w:rPr>
        <w:t xml:space="preserve"> Обучению детей звуковому анализу слова предшествует подготовительная работа, её цель – научить детей понимать и употреблять термины «слово», «звук», вслушиваться в звучание слова.</w:t>
      </w:r>
      <w:r w:rsidR="00EB7ECE">
        <w:rPr>
          <w:sz w:val="28"/>
          <w:szCs w:val="28"/>
        </w:rPr>
        <w:t xml:space="preserve"> Значение термина «слово» раскрывается при помощи различных примеров, закрепляется в упражнениях, играх. В процессе различных словесных игр дети узнают, что слов много, что слова состоят из звуков, звучат по-разному, слова могут быть длинные и короткие, учатся сравнивать слова по протяжённости. Им</w:t>
      </w:r>
      <w:r w:rsidR="009452AA">
        <w:rPr>
          <w:sz w:val="28"/>
          <w:szCs w:val="28"/>
        </w:rPr>
        <w:t xml:space="preserve">енно это закладывает основу для </w:t>
      </w:r>
      <w:r w:rsidR="00EB7ECE">
        <w:rPr>
          <w:sz w:val="28"/>
          <w:szCs w:val="28"/>
        </w:rPr>
        <w:t>развития фонематического слуха. На подготовительном этапе у детей формируют умения интонационно выделять звук в слове, называть слова с заданным звуком</w:t>
      </w:r>
      <w:r w:rsidR="00EB7ECE" w:rsidRPr="00EB7ECE">
        <w:rPr>
          <w:b/>
          <w:sz w:val="28"/>
          <w:szCs w:val="28"/>
        </w:rPr>
        <w:t>.</w:t>
      </w:r>
    </w:p>
    <w:p w:rsidR="00FB7E0C" w:rsidRPr="00632891" w:rsidRDefault="00EB7ECE" w:rsidP="00632891">
      <w:pPr>
        <w:ind w:left="-567"/>
        <w:rPr>
          <w:b/>
          <w:color w:val="FF0000"/>
          <w:sz w:val="32"/>
          <w:szCs w:val="32"/>
        </w:rPr>
      </w:pPr>
      <w:r w:rsidRPr="00EB7ECE">
        <w:rPr>
          <w:b/>
          <w:sz w:val="28"/>
          <w:szCs w:val="28"/>
        </w:rPr>
        <w:t xml:space="preserve"> Интонационное выделение звука в слове</w:t>
      </w:r>
      <w:r>
        <w:rPr>
          <w:sz w:val="28"/>
          <w:szCs w:val="28"/>
        </w:rPr>
        <w:t xml:space="preserve"> – это особенное произнесение</w:t>
      </w:r>
      <w:r w:rsidR="008D40A2">
        <w:rPr>
          <w:sz w:val="28"/>
          <w:szCs w:val="28"/>
        </w:rPr>
        <w:t xml:space="preserve"> слова, когда нужный звук произносится более протяжно или более громко, чем остальные. Обучение детей интонационному выделению звуков в слове происходит только на примере согласных, с помощью такого методического приёма, как образец произнесения слова воспитателем. В процессе словесных игр дети учатся называть слова с заданным звуком, определять местоположение звука в слове (в начале, в середине или в конце). Практическое обучение звуковому анализу слова начинается с определения последовательности звуков</w:t>
      </w:r>
      <w:r w:rsidR="000B6323">
        <w:rPr>
          <w:sz w:val="28"/>
          <w:szCs w:val="28"/>
        </w:rPr>
        <w:t xml:space="preserve"> в нём. Выделять последовательность звуков нужно при помощи неоднократного произнесения слова с последовательным интонационным выделением каждого звука. Так, при анализе слова «сыр» ребёнок должен произнести его три раза: ссыр, сыыр, сырр. Дети не смогут овладеть звуковым анализом, только произнося слово вслух, необходимо показать им это наглядно, представив в виде схемы. Например, рисунок – слово, название которого надо разобрать, и ряд клеточек </w:t>
      </w:r>
      <w:r w:rsidR="000B6323">
        <w:rPr>
          <w:sz w:val="28"/>
          <w:szCs w:val="28"/>
        </w:rPr>
        <w:lastRenderedPageBreak/>
        <w:t>под рисунком</w:t>
      </w:r>
      <w:r w:rsidR="00015AF7">
        <w:rPr>
          <w:sz w:val="28"/>
          <w:szCs w:val="28"/>
        </w:rPr>
        <w:t>. Количество клеток соответствует количеству звуков в слове. В процессе звукового анализа ребёнок будет заполнять последовательно клеточки кружками красного, синего и зелёного цвета. Рисунок помогает видеть предмет, схема выполняет функцию контроля. Когда все клеточки будут заполнены кружками, педагог ведёт указкой под схемой и в соответствии с движение указки произносит слово; повторное «прочтение» слова по звуковой схеме осуществляется вместе с детьми. Проведение звукового анализа слова на начальном этапе осуществляется следующим образом:</w:t>
      </w:r>
    </w:p>
    <w:p w:rsidR="00FB7E0C" w:rsidRDefault="00FB7E0C" w:rsidP="00F120DF">
      <w:pPr>
        <w:rPr>
          <w:sz w:val="28"/>
          <w:szCs w:val="28"/>
        </w:rPr>
      </w:pPr>
      <w:r>
        <w:rPr>
          <w:sz w:val="28"/>
          <w:szCs w:val="28"/>
        </w:rPr>
        <w:t>® рассмотреть картинку – схему и назвать слово;</w:t>
      </w:r>
    </w:p>
    <w:p w:rsidR="00FB7E0C" w:rsidRDefault="00FB7E0C" w:rsidP="00F120DF">
      <w:pPr>
        <w:rPr>
          <w:sz w:val="28"/>
          <w:szCs w:val="28"/>
        </w:rPr>
      </w:pPr>
      <w:r>
        <w:rPr>
          <w:sz w:val="28"/>
          <w:szCs w:val="28"/>
        </w:rPr>
        <w:t>® дети делают предположение, сколько в нём звуков;</w:t>
      </w:r>
    </w:p>
    <w:p w:rsidR="00FB7E0C" w:rsidRDefault="00FB7E0C" w:rsidP="00F120DF">
      <w:pPr>
        <w:rPr>
          <w:sz w:val="28"/>
          <w:szCs w:val="28"/>
        </w:rPr>
      </w:pPr>
      <w:r>
        <w:rPr>
          <w:sz w:val="28"/>
          <w:szCs w:val="28"/>
        </w:rPr>
        <w:t>® педагог произносит слово с интонационным выделением первого звука, задерживая указку в первой клетке. Дети повторяют;</w:t>
      </w:r>
    </w:p>
    <w:p w:rsidR="00FB7E0C" w:rsidRDefault="00FB7E0C" w:rsidP="00F120DF">
      <w:pPr>
        <w:rPr>
          <w:sz w:val="28"/>
          <w:szCs w:val="28"/>
        </w:rPr>
      </w:pPr>
      <w:r>
        <w:rPr>
          <w:sz w:val="28"/>
          <w:szCs w:val="28"/>
        </w:rPr>
        <w:t>® воспитатель называет первый звук так, как он слышится в слове (если слово «мак», то «м»);</w:t>
      </w:r>
    </w:p>
    <w:p w:rsidR="0051342C" w:rsidRDefault="00632891" w:rsidP="00F120D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-375285</wp:posOffset>
            </wp:positionH>
            <wp:positionV relativeFrom="margin">
              <wp:posOffset>4880610</wp:posOffset>
            </wp:positionV>
            <wp:extent cx="1562100" cy="1714500"/>
            <wp:effectExtent l="0" t="0" r="0" b="0"/>
            <wp:wrapSquare wrapText="bothSides"/>
            <wp:docPr id="5" name="Рисунок 1" descr="0_77432_e3ef665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77432_e3ef665_X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7E0C">
        <w:rPr>
          <w:sz w:val="28"/>
          <w:szCs w:val="28"/>
        </w:rPr>
        <w:t>® дети произносят звук и кладут кружок в первую клетку.</w:t>
      </w:r>
      <w:r w:rsidR="0051342C">
        <w:rPr>
          <w:sz w:val="28"/>
          <w:szCs w:val="28"/>
        </w:rPr>
        <w:t xml:space="preserve"> Аналогично проводится работа с последующими звуками. Когда будут выделены все звуки в слове, воспитатель предлагает детям «прочитать» слово так, как движется указка по звуковой схеме.</w:t>
      </w:r>
    </w:p>
    <w:p w:rsidR="0051342C" w:rsidRDefault="0051342C" w:rsidP="00F120DF">
      <w:pPr>
        <w:rPr>
          <w:sz w:val="28"/>
          <w:szCs w:val="28"/>
        </w:rPr>
      </w:pPr>
      <w:r>
        <w:rPr>
          <w:sz w:val="28"/>
          <w:szCs w:val="28"/>
        </w:rPr>
        <w:t>В дальнейшем дети сами проводят звуковой анализ слова у доски с помощью воспитателя.</w:t>
      </w:r>
    </w:p>
    <w:p w:rsidR="005A5683" w:rsidRDefault="0051342C" w:rsidP="00F120DF">
      <w:pPr>
        <w:rPr>
          <w:b/>
          <w:sz w:val="28"/>
          <w:szCs w:val="28"/>
        </w:rPr>
      </w:pPr>
      <w:r w:rsidRPr="005A5683">
        <w:rPr>
          <w:b/>
          <w:sz w:val="28"/>
          <w:szCs w:val="28"/>
        </w:rPr>
        <w:t>Хорошо отработанное действие интонационного выделения звука в слове, когда ребёнок последовательно движется от первого звука к последнему, являе</w:t>
      </w:r>
      <w:r w:rsidR="005A5683" w:rsidRPr="005A5683">
        <w:rPr>
          <w:b/>
          <w:sz w:val="28"/>
          <w:szCs w:val="28"/>
        </w:rPr>
        <w:t>тся основой будущего грамотного, без пропусков письма.</w:t>
      </w:r>
    </w:p>
    <w:p w:rsidR="00493911" w:rsidRDefault="00493911" w:rsidP="00F120DF">
      <w:pPr>
        <w:rPr>
          <w:sz w:val="28"/>
          <w:szCs w:val="28"/>
        </w:rPr>
      </w:pPr>
      <w:r w:rsidRPr="00493911">
        <w:rPr>
          <w:sz w:val="28"/>
          <w:szCs w:val="28"/>
        </w:rPr>
        <w:t>П</w:t>
      </w:r>
      <w:r>
        <w:rPr>
          <w:sz w:val="28"/>
          <w:szCs w:val="28"/>
        </w:rPr>
        <w:t>осле того, как дети овладевают навыками проведения звукового анализа простейших слов</w:t>
      </w:r>
      <w:r w:rsidR="003A53D1">
        <w:rPr>
          <w:sz w:val="28"/>
          <w:szCs w:val="28"/>
        </w:rPr>
        <w:t>, их знаком</w:t>
      </w:r>
      <w:r w:rsidR="009452AA">
        <w:rPr>
          <w:sz w:val="28"/>
          <w:szCs w:val="28"/>
        </w:rPr>
        <w:t>я</w:t>
      </w:r>
      <w:r w:rsidR="003A53D1">
        <w:rPr>
          <w:sz w:val="28"/>
          <w:szCs w:val="28"/>
        </w:rPr>
        <w:t xml:space="preserve">т с </w:t>
      </w:r>
      <w:r w:rsidR="003A53D1" w:rsidRPr="003A53D1">
        <w:rPr>
          <w:b/>
          <w:sz w:val="28"/>
          <w:szCs w:val="28"/>
        </w:rPr>
        <w:t>гласными звуками</w:t>
      </w:r>
      <w:r w:rsidR="003A53D1">
        <w:rPr>
          <w:sz w:val="28"/>
          <w:szCs w:val="28"/>
        </w:rPr>
        <w:t>. Дети узнают, что этим звукам ничего не мешает при произношении – ни зубы, ни губы, ни язык. Найдя все шесть звуков (а, о, у, ы, э, и) в проанализированных ранее словах, педагог говорит, что это необыкновенные звуки, мы их произносим громко, полным голосом. Это гласные звуки</w:t>
      </w:r>
      <w:r w:rsidR="00641817">
        <w:rPr>
          <w:sz w:val="28"/>
          <w:szCs w:val="28"/>
        </w:rPr>
        <w:t xml:space="preserve">, мы обозначаем их красной фишкой. На последующих занятиях дети узнают о согласных звуках, произнесению которых всегда что-то мешает – губы, язык, зубы. Сравнение звуков по их </w:t>
      </w:r>
      <w:r w:rsidR="00641817">
        <w:rPr>
          <w:sz w:val="28"/>
          <w:szCs w:val="28"/>
        </w:rPr>
        <w:lastRenderedPageBreak/>
        <w:t>произношению проводится в игре. Далее дети узнают, что у согласных звуков есть «братцы» - твердый и мягкий</w:t>
      </w:r>
      <w:r w:rsidR="009C1674">
        <w:rPr>
          <w:sz w:val="28"/>
          <w:szCs w:val="28"/>
        </w:rPr>
        <w:t xml:space="preserve"> согласные</w:t>
      </w:r>
      <w:r w:rsidR="00641817">
        <w:rPr>
          <w:sz w:val="28"/>
          <w:szCs w:val="28"/>
        </w:rPr>
        <w:t xml:space="preserve"> звук</w:t>
      </w:r>
      <w:r w:rsidR="009C1674">
        <w:rPr>
          <w:sz w:val="28"/>
          <w:szCs w:val="28"/>
        </w:rPr>
        <w:t>и</w:t>
      </w:r>
      <w:r w:rsidR="00641817">
        <w:rPr>
          <w:sz w:val="28"/>
          <w:szCs w:val="28"/>
        </w:rPr>
        <w:t>.</w:t>
      </w:r>
      <w:r w:rsidR="009C1674">
        <w:rPr>
          <w:sz w:val="28"/>
          <w:szCs w:val="28"/>
        </w:rPr>
        <w:t xml:space="preserve"> В основу методики обучен</w:t>
      </w:r>
      <w:r w:rsidR="002360BB">
        <w:rPr>
          <w:sz w:val="28"/>
          <w:szCs w:val="28"/>
        </w:rPr>
        <w:t>ия положен принцип сопоставления</w:t>
      </w:r>
      <w:r w:rsidR="009C1674">
        <w:rPr>
          <w:sz w:val="28"/>
          <w:szCs w:val="28"/>
        </w:rPr>
        <w:t xml:space="preserve"> пар звуков. Например, срав</w:t>
      </w:r>
      <w:r w:rsidR="002360BB">
        <w:rPr>
          <w:sz w:val="28"/>
          <w:szCs w:val="28"/>
        </w:rPr>
        <w:t>н</w:t>
      </w:r>
      <w:r w:rsidR="009C1674">
        <w:rPr>
          <w:sz w:val="28"/>
          <w:szCs w:val="28"/>
        </w:rPr>
        <w:t>ить два слова кот и кит. Игра «Насос» - предложить надуть большой мяч (с-с-с) и маленький (сь-сь-сь). Игра «Назови братца» - воспитатель называет твёрдый звук, а ребёнок – мягкий. Только после того, как дети начнут улавливать разницу по звучанию</w:t>
      </w:r>
      <w:r w:rsidR="002360BB">
        <w:rPr>
          <w:sz w:val="28"/>
          <w:szCs w:val="28"/>
        </w:rPr>
        <w:t>,</w:t>
      </w:r>
      <w:r w:rsidR="009C1674">
        <w:rPr>
          <w:sz w:val="28"/>
          <w:szCs w:val="28"/>
        </w:rPr>
        <w:t xml:space="preserve"> вводятся понятия: большого братца мы будем называть</w:t>
      </w:r>
      <w:r w:rsidR="00282921">
        <w:rPr>
          <w:sz w:val="28"/>
          <w:szCs w:val="28"/>
        </w:rPr>
        <w:t xml:space="preserve"> твёрдый согласный звук и обозначать синей фишкой, а маленького – мягкий согласный звук и обозначать – зеленой.</w:t>
      </w:r>
    </w:p>
    <w:p w:rsidR="00282921" w:rsidRDefault="00632891" w:rsidP="00F120D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3949065</wp:posOffset>
            </wp:positionH>
            <wp:positionV relativeFrom="margin">
              <wp:posOffset>6223635</wp:posOffset>
            </wp:positionV>
            <wp:extent cx="2047875" cy="1428750"/>
            <wp:effectExtent l="19050" t="0" r="9525" b="0"/>
            <wp:wrapSquare wrapText="bothSides"/>
            <wp:docPr id="7" name="Рисунок 5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2921">
        <w:rPr>
          <w:sz w:val="28"/>
          <w:szCs w:val="28"/>
        </w:rPr>
        <w:t>В образовательной деятельности детей знакомят с предложением. Дети учатся составлять предложение из 2-4 слов, делить предложения на слова, называть их по порядку. Игры: «Закончи предложение», «Живые слова» и другие. Знакомятся со схемой предложения. В старшей группе делят слова на части (слоги). Эта работа проводится в начале года. В подготовительной группе продолжается работа по звуковому анализу слов; детей учат вычленять и обоз</w:t>
      </w:r>
      <w:r w:rsidR="00F72E04">
        <w:rPr>
          <w:sz w:val="28"/>
          <w:szCs w:val="28"/>
        </w:rPr>
        <w:t>начать словесное ударение; зна</w:t>
      </w:r>
      <w:r w:rsidR="00282921">
        <w:rPr>
          <w:sz w:val="28"/>
          <w:szCs w:val="28"/>
        </w:rPr>
        <w:t>комят со всеми буквами русского алфавита</w:t>
      </w:r>
      <w:r w:rsidR="00821A99">
        <w:rPr>
          <w:sz w:val="28"/>
          <w:szCs w:val="28"/>
        </w:rPr>
        <w:t xml:space="preserve">; знакомятся с некоторыми правилами орфографии; учатся анализу и синтезу предложений разной конструкции. Ведущей задачей на этих занятиях остаётся </w:t>
      </w:r>
      <w:r w:rsidR="00821A99" w:rsidRPr="00821A99">
        <w:rPr>
          <w:b/>
          <w:sz w:val="28"/>
          <w:szCs w:val="28"/>
        </w:rPr>
        <w:t>формирование устной речи</w:t>
      </w:r>
      <w:r w:rsidR="00821A99">
        <w:rPr>
          <w:b/>
          <w:sz w:val="28"/>
          <w:szCs w:val="28"/>
        </w:rPr>
        <w:t xml:space="preserve"> детей, обогащение словарного запаса, развитие коммуникативных способностей на основе общения. </w:t>
      </w:r>
      <w:r w:rsidR="00821A99">
        <w:rPr>
          <w:sz w:val="28"/>
          <w:szCs w:val="28"/>
        </w:rPr>
        <w:t>Воспитатель обогащает лексику детей, практи</w:t>
      </w:r>
      <w:r>
        <w:rPr>
          <w:sz w:val="28"/>
          <w:szCs w:val="28"/>
        </w:rPr>
        <w:t>ч</w:t>
      </w:r>
      <w:r w:rsidR="00821A99">
        <w:rPr>
          <w:sz w:val="28"/>
          <w:szCs w:val="28"/>
        </w:rPr>
        <w:t>ески знакомя их с омонимами, антонимами, многозначностью слова; обращает внимание детей на смысловую и интонационную законченность предложений (точка, восклицательный и вопросительный знак).</w:t>
      </w:r>
      <w:r w:rsidR="00F72E04">
        <w:rPr>
          <w:sz w:val="28"/>
          <w:szCs w:val="28"/>
        </w:rPr>
        <w:t xml:space="preserve"> Продолжается работа по звуковому анализу слова на материале 4-5 звуковых слов,</w:t>
      </w:r>
      <w:r w:rsidR="00D00FD3">
        <w:rPr>
          <w:sz w:val="28"/>
          <w:szCs w:val="28"/>
        </w:rPr>
        <w:t xml:space="preserve"> </w:t>
      </w:r>
      <w:r w:rsidR="00F72E04">
        <w:rPr>
          <w:sz w:val="28"/>
          <w:szCs w:val="28"/>
        </w:rPr>
        <w:t xml:space="preserve">учат выделять ударный слог и ударный гласный звук. </w:t>
      </w:r>
      <w:r w:rsidR="00F72E04" w:rsidRPr="00F72E04">
        <w:rPr>
          <w:b/>
          <w:sz w:val="28"/>
          <w:szCs w:val="28"/>
        </w:rPr>
        <w:t>Правильное выделение ударения при чтении в будущем позволит</w:t>
      </w:r>
      <w:r w:rsidR="00F72E04">
        <w:rPr>
          <w:b/>
          <w:sz w:val="28"/>
          <w:szCs w:val="28"/>
        </w:rPr>
        <w:t xml:space="preserve"> детям преодолеть</w:t>
      </w:r>
      <w:r>
        <w:rPr>
          <w:b/>
          <w:sz w:val="28"/>
          <w:szCs w:val="28"/>
        </w:rPr>
        <w:t xml:space="preserve"> </w:t>
      </w:r>
      <w:r w:rsidR="00F72E04">
        <w:rPr>
          <w:b/>
          <w:sz w:val="28"/>
          <w:szCs w:val="28"/>
        </w:rPr>
        <w:t>по</w:t>
      </w:r>
      <w:r w:rsidR="002360BB">
        <w:rPr>
          <w:b/>
          <w:sz w:val="28"/>
          <w:szCs w:val="28"/>
        </w:rPr>
        <w:t xml:space="preserve"> </w:t>
      </w:r>
      <w:r w:rsidR="00F72E04">
        <w:rPr>
          <w:b/>
          <w:sz w:val="28"/>
          <w:szCs w:val="28"/>
        </w:rPr>
        <w:t xml:space="preserve">слоговое произнесение слова и перейти к чтению целыми словами. </w:t>
      </w:r>
      <w:r w:rsidR="00F72E04">
        <w:rPr>
          <w:sz w:val="28"/>
          <w:szCs w:val="28"/>
        </w:rPr>
        <w:t>Начинать обучение вычленению ударного слога лучше с двухсложных слов с ударением на первом слоге (мишка, каша), потом переходить к словам с дарением на втором слоге (лиса, коза).  При выделении ударного слога нужно произносить слово</w:t>
      </w:r>
      <w:r w:rsidR="00A51774">
        <w:rPr>
          <w:sz w:val="28"/>
          <w:szCs w:val="28"/>
        </w:rPr>
        <w:t xml:space="preserve"> целиком. Педагог даёт образец произношения с подчёркнутым ударением. В играх можно предложить произносить слово быстро и тихо,</w:t>
      </w:r>
      <w:r w:rsidR="00D00FD3">
        <w:rPr>
          <w:sz w:val="28"/>
          <w:szCs w:val="28"/>
        </w:rPr>
        <w:t xml:space="preserve"> </w:t>
      </w:r>
      <w:r w:rsidR="00A51774">
        <w:rPr>
          <w:sz w:val="28"/>
          <w:szCs w:val="28"/>
        </w:rPr>
        <w:t xml:space="preserve">шёпотом. В этом случае </w:t>
      </w:r>
      <w:r w:rsidR="00A51774">
        <w:rPr>
          <w:sz w:val="28"/>
          <w:szCs w:val="28"/>
        </w:rPr>
        <w:lastRenderedPageBreak/>
        <w:t>ударный слог становится</w:t>
      </w:r>
      <w:r w:rsidR="00D00FD3">
        <w:rPr>
          <w:sz w:val="28"/>
          <w:szCs w:val="28"/>
        </w:rPr>
        <w:t xml:space="preserve"> </w:t>
      </w:r>
      <w:r w:rsidR="00A51774">
        <w:rPr>
          <w:sz w:val="28"/>
          <w:szCs w:val="28"/>
        </w:rPr>
        <w:t>ещё более различимым. Важно показать детям различительную роль ударения: перенос ударения с одного гласного звука на другой делает слово бессмысленным или меняет его (зам</w:t>
      </w:r>
      <w:r w:rsidR="00A51774" w:rsidRPr="00A51774">
        <w:rPr>
          <w:b/>
          <w:sz w:val="28"/>
          <w:szCs w:val="28"/>
        </w:rPr>
        <w:t>о</w:t>
      </w:r>
      <w:r w:rsidR="00A51774">
        <w:rPr>
          <w:sz w:val="28"/>
          <w:szCs w:val="28"/>
        </w:rPr>
        <w:t>к – з</w:t>
      </w:r>
      <w:r w:rsidR="00A51774" w:rsidRPr="00A51774">
        <w:rPr>
          <w:b/>
          <w:sz w:val="28"/>
          <w:szCs w:val="28"/>
        </w:rPr>
        <w:t>а</w:t>
      </w:r>
      <w:r w:rsidR="00A51774">
        <w:rPr>
          <w:sz w:val="28"/>
          <w:szCs w:val="28"/>
        </w:rPr>
        <w:t>мок, кружк</w:t>
      </w:r>
      <w:r w:rsidR="00A51774" w:rsidRPr="00A51774">
        <w:rPr>
          <w:b/>
          <w:sz w:val="28"/>
          <w:szCs w:val="28"/>
        </w:rPr>
        <w:t>и</w:t>
      </w:r>
      <w:r w:rsidR="00A51774">
        <w:rPr>
          <w:sz w:val="28"/>
          <w:szCs w:val="28"/>
        </w:rPr>
        <w:t xml:space="preserve"> – кр</w:t>
      </w:r>
      <w:r w:rsidR="00A51774" w:rsidRPr="00A51774">
        <w:rPr>
          <w:b/>
          <w:sz w:val="28"/>
          <w:szCs w:val="28"/>
        </w:rPr>
        <w:t>у</w:t>
      </w:r>
      <w:r w:rsidR="00A51774">
        <w:rPr>
          <w:sz w:val="28"/>
          <w:szCs w:val="28"/>
        </w:rPr>
        <w:t>жки). В течении года дети знакомятся со всеми буквами русского алфавита. Буква демонстрируется в виде заглавной и строчной (большой и маленькой), печатного шрифта. Особое внимание уделяется</w:t>
      </w:r>
      <w:r w:rsidR="00EE00B8">
        <w:rPr>
          <w:sz w:val="28"/>
          <w:szCs w:val="28"/>
        </w:rPr>
        <w:t xml:space="preserve"> умениям детей соотносить букву и звук. Умение ребёнка узнавать графический образ буквы – одно из важнейших умений, готовящих его к чтению.</w:t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-156210</wp:posOffset>
            </wp:positionH>
            <wp:positionV relativeFrom="margin">
              <wp:posOffset>1804035</wp:posOffset>
            </wp:positionV>
            <wp:extent cx="2914650" cy="2495550"/>
            <wp:effectExtent l="19050" t="0" r="0" b="0"/>
            <wp:wrapSquare wrapText="bothSides"/>
            <wp:docPr id="8" name="Рисунок 7" descr="1259747079_letter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9747079_lettersm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 w:rsidR="002360BB">
        <w:rPr>
          <w:sz w:val="28"/>
          <w:szCs w:val="28"/>
        </w:rPr>
        <w:t>Упражнения и игры с буквами</w:t>
      </w:r>
      <w:r w:rsidR="00A15F2B">
        <w:rPr>
          <w:sz w:val="28"/>
          <w:szCs w:val="28"/>
        </w:rPr>
        <w:t xml:space="preserve">: </w:t>
      </w:r>
      <w:r w:rsidR="00EE00B8">
        <w:rPr>
          <w:sz w:val="28"/>
          <w:szCs w:val="28"/>
        </w:rPr>
        <w:t>выложить букву из пало</w:t>
      </w:r>
      <w:r w:rsidR="002360BB">
        <w:rPr>
          <w:sz w:val="28"/>
          <w:szCs w:val="28"/>
        </w:rPr>
        <w:t>чек, верёвочек, пуговичек</w:t>
      </w:r>
      <w:r w:rsidR="00EE00B8">
        <w:rPr>
          <w:sz w:val="28"/>
          <w:szCs w:val="28"/>
        </w:rPr>
        <w:t>;</w:t>
      </w:r>
      <w:r w:rsidR="002360BB">
        <w:rPr>
          <w:sz w:val="28"/>
          <w:szCs w:val="28"/>
        </w:rPr>
        <w:t xml:space="preserve"> на</w:t>
      </w:r>
      <w:r w:rsidR="00EE00B8">
        <w:rPr>
          <w:sz w:val="28"/>
          <w:szCs w:val="28"/>
        </w:rPr>
        <w:t xml:space="preserve">рисовать, </w:t>
      </w:r>
      <w:r w:rsidR="002360BB">
        <w:rPr>
          <w:sz w:val="28"/>
          <w:szCs w:val="28"/>
        </w:rPr>
        <w:t>с</w:t>
      </w:r>
      <w:r w:rsidR="00EE00B8">
        <w:rPr>
          <w:sz w:val="28"/>
          <w:szCs w:val="28"/>
        </w:rPr>
        <w:t>лепить</w:t>
      </w:r>
      <w:r w:rsidR="002360BB">
        <w:rPr>
          <w:sz w:val="28"/>
          <w:szCs w:val="28"/>
        </w:rPr>
        <w:t xml:space="preserve"> букву</w:t>
      </w:r>
      <w:r w:rsidR="00EE00B8">
        <w:rPr>
          <w:sz w:val="28"/>
          <w:szCs w:val="28"/>
        </w:rPr>
        <w:t>;</w:t>
      </w:r>
      <w:r w:rsidR="00A15F2B">
        <w:rPr>
          <w:sz w:val="28"/>
          <w:szCs w:val="28"/>
        </w:rPr>
        <w:t xml:space="preserve"> раздать </w:t>
      </w:r>
      <w:r w:rsidR="00EE00B8">
        <w:rPr>
          <w:sz w:val="28"/>
          <w:szCs w:val="28"/>
        </w:rPr>
        <w:t>карточки с зеркальными буквами; раскрасить, вырезать, сделать</w:t>
      </w:r>
      <w:r w:rsidR="00A15F2B">
        <w:rPr>
          <w:sz w:val="28"/>
          <w:szCs w:val="28"/>
        </w:rPr>
        <w:t xml:space="preserve"> букву</w:t>
      </w:r>
      <w:r w:rsidR="00EE00B8">
        <w:rPr>
          <w:sz w:val="28"/>
          <w:szCs w:val="28"/>
        </w:rPr>
        <w:t xml:space="preserve"> из конструктора. В последнюю очередь знакомят с буквами «е», «я», «ю», «ё», «ъ», «ь».</w:t>
      </w:r>
      <w:r w:rsidR="00716506">
        <w:rPr>
          <w:sz w:val="28"/>
          <w:szCs w:val="28"/>
        </w:rPr>
        <w:t xml:space="preserve"> Формируется спосо</w:t>
      </w:r>
      <w:r w:rsidR="00A15F2B">
        <w:rPr>
          <w:sz w:val="28"/>
          <w:szCs w:val="28"/>
        </w:rPr>
        <w:t>бность детей слышать при произнош</w:t>
      </w:r>
      <w:r w:rsidR="00716506">
        <w:rPr>
          <w:sz w:val="28"/>
          <w:szCs w:val="28"/>
        </w:rPr>
        <w:t>ение сочетание мягкого согласного звука «й» с гласными звуками «э», «а», «у», «о». Проводится звуковой анализ слов «лента», «няня», «клюшка», «звёзды».</w:t>
      </w:r>
    </w:p>
    <w:p w:rsidR="00716506" w:rsidRDefault="00716506" w:rsidP="00F120DF">
      <w:pPr>
        <w:rPr>
          <w:b/>
          <w:sz w:val="28"/>
          <w:szCs w:val="28"/>
        </w:rPr>
      </w:pPr>
      <w:r w:rsidRPr="00716506">
        <w:rPr>
          <w:b/>
          <w:sz w:val="28"/>
          <w:szCs w:val="28"/>
        </w:rPr>
        <w:t>Литература:</w:t>
      </w:r>
    </w:p>
    <w:p w:rsidR="00716506" w:rsidRDefault="00716506" w:rsidP="00F120D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Арушанова А. Г. «Речь и речевое общение детей» - 2005.</w:t>
      </w:r>
    </w:p>
    <w:p w:rsidR="00716506" w:rsidRDefault="001926D4" w:rsidP="00F120D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5814060</wp:posOffset>
            </wp:positionV>
            <wp:extent cx="2867025" cy="3009900"/>
            <wp:effectExtent l="19050" t="0" r="9525" b="0"/>
            <wp:wrapSquare wrapText="bothSides"/>
            <wp:docPr id="9" name="Рисунок 8" descr="60867733880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867733880877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6506">
        <w:rPr>
          <w:sz w:val="28"/>
          <w:szCs w:val="28"/>
        </w:rPr>
        <w:t>Безруких М. М. «Чему и как учить ребёнка до школы» - 2004.</w:t>
      </w:r>
    </w:p>
    <w:p w:rsidR="00716506" w:rsidRDefault="00FA6DBF" w:rsidP="00F120DF">
      <w:pPr>
        <w:rPr>
          <w:sz w:val="28"/>
          <w:szCs w:val="28"/>
        </w:rPr>
      </w:pPr>
      <w:r>
        <w:rPr>
          <w:sz w:val="28"/>
          <w:szCs w:val="28"/>
        </w:rPr>
        <w:t>Гербова В. В. «Развитие речи в детском саду» - 2005.</w:t>
      </w:r>
    </w:p>
    <w:p w:rsidR="00133A3E" w:rsidRPr="00AD1B69" w:rsidRDefault="00FA6DBF" w:rsidP="00AD1B69">
      <w:pPr>
        <w:rPr>
          <w:sz w:val="28"/>
          <w:szCs w:val="28"/>
        </w:rPr>
      </w:pPr>
      <w:r>
        <w:rPr>
          <w:sz w:val="28"/>
          <w:szCs w:val="28"/>
        </w:rPr>
        <w:t>Ельцова О. М. «Подготовка старших дошкольников к обучению грамоте» - 2009.</w:t>
      </w:r>
    </w:p>
    <w:p w:rsidR="00133A3E" w:rsidRDefault="00133A3E" w:rsidP="00AD1B69">
      <w:pPr>
        <w:rPr>
          <w:b/>
          <w:sz w:val="28"/>
          <w:szCs w:val="28"/>
        </w:rPr>
      </w:pPr>
    </w:p>
    <w:p w:rsidR="00133A3E" w:rsidRPr="0026481B" w:rsidRDefault="00133A3E" w:rsidP="00AD1B69">
      <w:pPr>
        <w:rPr>
          <w:b/>
          <w:sz w:val="28"/>
          <w:szCs w:val="28"/>
        </w:rPr>
      </w:pPr>
    </w:p>
    <w:sectPr w:rsidR="00133A3E" w:rsidRPr="0026481B" w:rsidSect="007B1090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572" w:rsidRDefault="00ED0572" w:rsidP="00FA6DBF">
      <w:pPr>
        <w:spacing w:after="0" w:line="240" w:lineRule="auto"/>
      </w:pPr>
      <w:r>
        <w:separator/>
      </w:r>
    </w:p>
  </w:endnote>
  <w:endnote w:type="continuationSeparator" w:id="0">
    <w:p w:rsidR="00ED0572" w:rsidRDefault="00ED0572" w:rsidP="00FA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17846"/>
      <w:docPartObj>
        <w:docPartGallery w:val="Page Numbers (Bottom of Page)"/>
        <w:docPartUnique/>
      </w:docPartObj>
    </w:sdtPr>
    <w:sdtEndPr/>
    <w:sdtContent>
      <w:p w:rsidR="00FA6DBF" w:rsidRDefault="00316B1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D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6DBF" w:rsidRDefault="00FA6DB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572" w:rsidRDefault="00ED0572" w:rsidP="00FA6DBF">
      <w:pPr>
        <w:spacing w:after="0" w:line="240" w:lineRule="auto"/>
      </w:pPr>
      <w:r>
        <w:separator/>
      </w:r>
    </w:p>
  </w:footnote>
  <w:footnote w:type="continuationSeparator" w:id="0">
    <w:p w:rsidR="00ED0572" w:rsidRDefault="00ED0572" w:rsidP="00FA6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5B3"/>
    <w:multiLevelType w:val="multilevel"/>
    <w:tmpl w:val="10588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A4F2E"/>
    <w:multiLevelType w:val="multilevel"/>
    <w:tmpl w:val="C54ED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E2A9C"/>
    <w:multiLevelType w:val="hybridMultilevel"/>
    <w:tmpl w:val="D6564758"/>
    <w:lvl w:ilvl="0" w:tplc="25A469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3C8332BA"/>
    <w:multiLevelType w:val="multilevel"/>
    <w:tmpl w:val="A29A7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55B68"/>
    <w:multiLevelType w:val="multilevel"/>
    <w:tmpl w:val="C6600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352D37"/>
    <w:multiLevelType w:val="multilevel"/>
    <w:tmpl w:val="9C9A3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FF02D2"/>
    <w:multiLevelType w:val="multilevel"/>
    <w:tmpl w:val="E4B0F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C2"/>
    <w:rsid w:val="00015AF7"/>
    <w:rsid w:val="000B6323"/>
    <w:rsid w:val="000D28EB"/>
    <w:rsid w:val="000D7D27"/>
    <w:rsid w:val="00107A56"/>
    <w:rsid w:val="00133A3E"/>
    <w:rsid w:val="001926D4"/>
    <w:rsid w:val="00193728"/>
    <w:rsid w:val="00200B15"/>
    <w:rsid w:val="00215F0C"/>
    <w:rsid w:val="002360BB"/>
    <w:rsid w:val="00282921"/>
    <w:rsid w:val="002B2D29"/>
    <w:rsid w:val="0030269D"/>
    <w:rsid w:val="00316B18"/>
    <w:rsid w:val="00335388"/>
    <w:rsid w:val="003A1AAF"/>
    <w:rsid w:val="003A53D1"/>
    <w:rsid w:val="00470856"/>
    <w:rsid w:val="00493911"/>
    <w:rsid w:val="00495CDC"/>
    <w:rsid w:val="004B55E8"/>
    <w:rsid w:val="004C062A"/>
    <w:rsid w:val="004D270C"/>
    <w:rsid w:val="0051342C"/>
    <w:rsid w:val="00557E6E"/>
    <w:rsid w:val="005A5683"/>
    <w:rsid w:val="005A7F81"/>
    <w:rsid w:val="005C3195"/>
    <w:rsid w:val="005D3480"/>
    <w:rsid w:val="005E2359"/>
    <w:rsid w:val="005F321F"/>
    <w:rsid w:val="00632891"/>
    <w:rsid w:val="00641817"/>
    <w:rsid w:val="00675779"/>
    <w:rsid w:val="00707F22"/>
    <w:rsid w:val="00716506"/>
    <w:rsid w:val="00725C37"/>
    <w:rsid w:val="007420E9"/>
    <w:rsid w:val="007645A6"/>
    <w:rsid w:val="007B1090"/>
    <w:rsid w:val="007E0D20"/>
    <w:rsid w:val="007E391D"/>
    <w:rsid w:val="007F13B8"/>
    <w:rsid w:val="00821A99"/>
    <w:rsid w:val="008A0902"/>
    <w:rsid w:val="008D40A2"/>
    <w:rsid w:val="008E7DE0"/>
    <w:rsid w:val="008F626F"/>
    <w:rsid w:val="008F7381"/>
    <w:rsid w:val="00906BE0"/>
    <w:rsid w:val="009452AA"/>
    <w:rsid w:val="0098643C"/>
    <w:rsid w:val="009B3C78"/>
    <w:rsid w:val="009C1674"/>
    <w:rsid w:val="00A15F2B"/>
    <w:rsid w:val="00A46503"/>
    <w:rsid w:val="00A51774"/>
    <w:rsid w:val="00AB2AF9"/>
    <w:rsid w:val="00AD1B69"/>
    <w:rsid w:val="00AF2C09"/>
    <w:rsid w:val="00B813BD"/>
    <w:rsid w:val="00C36E2E"/>
    <w:rsid w:val="00C62A0C"/>
    <w:rsid w:val="00C95DA4"/>
    <w:rsid w:val="00CA142E"/>
    <w:rsid w:val="00CA1B14"/>
    <w:rsid w:val="00CA2217"/>
    <w:rsid w:val="00D00FD3"/>
    <w:rsid w:val="00DF03D1"/>
    <w:rsid w:val="00EB7ECE"/>
    <w:rsid w:val="00EC5432"/>
    <w:rsid w:val="00ED0572"/>
    <w:rsid w:val="00ED1EE3"/>
    <w:rsid w:val="00EE00B8"/>
    <w:rsid w:val="00EE6AC2"/>
    <w:rsid w:val="00F06BA4"/>
    <w:rsid w:val="00F120DF"/>
    <w:rsid w:val="00F12D00"/>
    <w:rsid w:val="00F13B23"/>
    <w:rsid w:val="00F2511C"/>
    <w:rsid w:val="00F72E04"/>
    <w:rsid w:val="00FA6DBF"/>
    <w:rsid w:val="00FB7E0C"/>
    <w:rsid w:val="00FD79A5"/>
    <w:rsid w:val="00FE1CDB"/>
    <w:rsid w:val="00F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A0C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FD79A5"/>
    <w:rPr>
      <w:i/>
      <w:iCs/>
    </w:rPr>
  </w:style>
  <w:style w:type="character" w:customStyle="1" w:styleId="apple-converted-space">
    <w:name w:val="apple-converted-space"/>
    <w:basedOn w:val="a0"/>
    <w:rsid w:val="00FD79A5"/>
  </w:style>
  <w:style w:type="paragraph" w:styleId="a6">
    <w:name w:val="Normal (Web)"/>
    <w:basedOn w:val="a"/>
    <w:uiPriority w:val="99"/>
    <w:semiHidden/>
    <w:unhideWhenUsed/>
    <w:rsid w:val="001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A6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6DBF"/>
  </w:style>
  <w:style w:type="paragraph" w:styleId="a9">
    <w:name w:val="footer"/>
    <w:basedOn w:val="a"/>
    <w:link w:val="aa"/>
    <w:uiPriority w:val="99"/>
    <w:unhideWhenUsed/>
    <w:rsid w:val="00FA6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6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A0C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FD79A5"/>
    <w:rPr>
      <w:i/>
      <w:iCs/>
    </w:rPr>
  </w:style>
  <w:style w:type="character" w:customStyle="1" w:styleId="apple-converted-space">
    <w:name w:val="apple-converted-space"/>
    <w:basedOn w:val="a0"/>
    <w:rsid w:val="00FD79A5"/>
  </w:style>
  <w:style w:type="paragraph" w:styleId="a6">
    <w:name w:val="Normal (Web)"/>
    <w:basedOn w:val="a"/>
    <w:uiPriority w:val="99"/>
    <w:semiHidden/>
    <w:unhideWhenUsed/>
    <w:rsid w:val="0010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A6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6DBF"/>
  </w:style>
  <w:style w:type="paragraph" w:styleId="a9">
    <w:name w:val="footer"/>
    <w:basedOn w:val="a"/>
    <w:link w:val="aa"/>
    <w:uiPriority w:val="99"/>
    <w:unhideWhenUsed/>
    <w:rsid w:val="00FA6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6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9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0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1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1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2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ECD05-1E0F-46DA-A6AC-E3A50732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Эльвира</cp:lastModifiedBy>
  <cp:revision>4</cp:revision>
  <dcterms:created xsi:type="dcterms:W3CDTF">2015-12-07T11:28:00Z</dcterms:created>
  <dcterms:modified xsi:type="dcterms:W3CDTF">2016-01-12T16:08:00Z</dcterms:modified>
</cp:coreProperties>
</file>